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E5" w:rsidRPr="003F0460" w:rsidRDefault="002F7430" w:rsidP="002F7430">
      <w:pPr>
        <w:spacing w:line="360" w:lineRule="auto"/>
        <w:jc w:val="center"/>
        <w:rPr>
          <w:b/>
          <w:sz w:val="32"/>
          <w:szCs w:val="32"/>
        </w:rPr>
      </w:pPr>
      <w:r w:rsidRPr="003F0460">
        <w:rPr>
          <w:b/>
          <w:sz w:val="32"/>
          <w:szCs w:val="32"/>
        </w:rPr>
        <w:t>ΠΡΟΓΡΑΜΜΑΤΙΚΟΙ ΑΞΟΝΕΣ</w:t>
      </w:r>
    </w:p>
    <w:p w:rsidR="002F7430" w:rsidRPr="003F0460" w:rsidRDefault="002F7430" w:rsidP="002F7430">
      <w:pPr>
        <w:spacing w:line="360" w:lineRule="auto"/>
        <w:jc w:val="both"/>
        <w:rPr>
          <w:sz w:val="32"/>
          <w:szCs w:val="32"/>
        </w:rPr>
      </w:pPr>
      <w:r w:rsidRPr="003F0460">
        <w:rPr>
          <w:sz w:val="32"/>
          <w:szCs w:val="32"/>
        </w:rPr>
        <w:t>Για το επόμενο έτος της θητείας μας, προγραμματικοί μας άξονες είναι:</w:t>
      </w:r>
    </w:p>
    <w:p w:rsidR="002F7430" w:rsidRPr="003F0460" w:rsidRDefault="002F7430" w:rsidP="002F7430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3F0460">
        <w:rPr>
          <w:sz w:val="32"/>
          <w:szCs w:val="32"/>
        </w:rPr>
        <w:t xml:space="preserve">Η ολοκλήρωση της θεσμικής ανασυγκρότησης των υπηρεσιών του ΔΣΑ και η άμεση υλοποίηση των σχετικών αποφάσεων του Δ.Σ. </w:t>
      </w:r>
    </w:p>
    <w:p w:rsidR="004B7E21" w:rsidRPr="003F0460" w:rsidRDefault="004B7E21" w:rsidP="002F7430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3F0460">
        <w:rPr>
          <w:sz w:val="32"/>
          <w:szCs w:val="32"/>
        </w:rPr>
        <w:t>Η προώθηση των προτάσεών μας για τις αλλαγές του Κώδικα Δικηγόρων και της βελτίωσης της άσκησης των υποψηφίων δικηγόρων.</w:t>
      </w:r>
    </w:p>
    <w:p w:rsidR="002F7430" w:rsidRPr="003F0460" w:rsidRDefault="00A5163F" w:rsidP="002F7430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3F0460">
        <w:rPr>
          <w:sz w:val="32"/>
          <w:szCs w:val="32"/>
        </w:rPr>
        <w:t>Η εντατικοποίηση των παρεμβάσεών μας για την αντιμετώπιση των φορολογικών μας ζητημάτων, ιδίως αυτά που συνδέονται με την επιβολή ΦΠΑ και το τέλος επιτηδεύματος.</w:t>
      </w:r>
    </w:p>
    <w:p w:rsidR="002F7430" w:rsidRPr="003F0460" w:rsidRDefault="00A5163F" w:rsidP="002F7430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3F0460">
        <w:rPr>
          <w:sz w:val="32"/>
          <w:szCs w:val="32"/>
        </w:rPr>
        <w:t xml:space="preserve">Ομοίως, πέραν της προώθησης των συμπληρωματικών εναλλακτικών λύσεων για την αντιμετώπιση των ασφαλιστικών μας προβλημάτων, θα προχωρήσει συστηματικά και ολοκληρωμένα η προσπάθεια για την επίλυσή τους,  μέσω της υποβολής συγκεκριμένων προτάσεων στους αρμοδίους φορείς, λ.χ. για το  ζήτημα της </w:t>
      </w:r>
      <w:proofErr w:type="spellStart"/>
      <w:r w:rsidRPr="003F0460">
        <w:rPr>
          <w:sz w:val="32"/>
          <w:szCs w:val="32"/>
        </w:rPr>
        <w:t>ανακλιμάκωσης</w:t>
      </w:r>
      <w:proofErr w:type="spellEnd"/>
      <w:r w:rsidRPr="003F0460">
        <w:rPr>
          <w:sz w:val="32"/>
          <w:szCs w:val="32"/>
        </w:rPr>
        <w:t xml:space="preserve"> των ασφαλιστικών εισφορών.</w:t>
      </w:r>
    </w:p>
    <w:p w:rsidR="00FA280E" w:rsidRPr="003F0460" w:rsidRDefault="00FA280E" w:rsidP="00FA280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3F0460">
        <w:rPr>
          <w:sz w:val="32"/>
          <w:szCs w:val="32"/>
        </w:rPr>
        <w:t xml:space="preserve">Περαιτέρω, βασική μας επιδίωξη είναι η εξεύρεση λύσεων για τον </w:t>
      </w:r>
      <w:proofErr w:type="spellStart"/>
      <w:r w:rsidRPr="003F0460">
        <w:rPr>
          <w:sz w:val="32"/>
          <w:szCs w:val="32"/>
        </w:rPr>
        <w:t>εξορθολογισμ</w:t>
      </w:r>
      <w:r w:rsidR="004B7E21" w:rsidRPr="003F0460">
        <w:rPr>
          <w:sz w:val="32"/>
          <w:szCs w:val="32"/>
        </w:rPr>
        <w:t>ό</w:t>
      </w:r>
      <w:proofErr w:type="spellEnd"/>
      <w:r w:rsidR="004B7E21" w:rsidRPr="003F0460">
        <w:rPr>
          <w:sz w:val="32"/>
          <w:szCs w:val="32"/>
        </w:rPr>
        <w:t xml:space="preserve"> του μερίσματος και</w:t>
      </w:r>
      <w:r w:rsidRPr="003F0460">
        <w:rPr>
          <w:sz w:val="32"/>
          <w:szCs w:val="32"/>
        </w:rPr>
        <w:t xml:space="preserve"> τη διεύρυνση της δικηγορικής ύλης</w:t>
      </w:r>
      <w:r w:rsidR="004B7E21" w:rsidRPr="003F0460">
        <w:rPr>
          <w:sz w:val="32"/>
          <w:szCs w:val="32"/>
        </w:rPr>
        <w:t>.</w:t>
      </w:r>
      <w:r w:rsidRPr="003F0460">
        <w:rPr>
          <w:sz w:val="32"/>
          <w:szCs w:val="32"/>
        </w:rPr>
        <w:t xml:space="preserve"> </w:t>
      </w:r>
      <w:r w:rsidR="004B7E21" w:rsidRPr="003F0460">
        <w:rPr>
          <w:sz w:val="32"/>
          <w:szCs w:val="32"/>
        </w:rPr>
        <w:t>Η</w:t>
      </w:r>
      <w:r w:rsidRPr="003F0460">
        <w:rPr>
          <w:sz w:val="32"/>
          <w:szCs w:val="32"/>
        </w:rPr>
        <w:t xml:space="preserve"> ενίσχυση του θεσμού </w:t>
      </w:r>
      <w:r w:rsidRPr="003F0460">
        <w:rPr>
          <w:sz w:val="32"/>
          <w:szCs w:val="32"/>
        </w:rPr>
        <w:lastRenderedPageBreak/>
        <w:t>της νομικής βοήθειας, περιλαμβανομένης της ποιότητας των παρεχομένων υπηρεσιών.</w:t>
      </w:r>
      <w:r w:rsidR="004B7E21" w:rsidRPr="003F0460">
        <w:rPr>
          <w:sz w:val="32"/>
          <w:szCs w:val="32"/>
        </w:rPr>
        <w:t xml:space="preserve"> Η διαρκής επιμόρφωση των νέων συναδέλφων και η ανάπτυξη σχέσεων συνεργασίας με επιστημονικές ενώσεις.</w:t>
      </w:r>
    </w:p>
    <w:p w:rsidR="00FA280E" w:rsidRPr="003F0460" w:rsidRDefault="00FA280E" w:rsidP="00FA280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3F0460">
        <w:rPr>
          <w:sz w:val="32"/>
          <w:szCs w:val="32"/>
        </w:rPr>
        <w:t>Η διεκδίκηση της θέσης και του ρόλου μας στην απονομή της δικαιοσύνης θα συνεχιστεί. Καθημερινά</w:t>
      </w:r>
      <w:r w:rsidR="004B7E21" w:rsidRPr="003F0460">
        <w:rPr>
          <w:sz w:val="32"/>
          <w:szCs w:val="32"/>
        </w:rPr>
        <w:t xml:space="preserve">, υπεύθυνα και με αποφασιστικότητα. </w:t>
      </w:r>
      <w:r w:rsidR="00C2060F">
        <w:rPr>
          <w:sz w:val="32"/>
          <w:szCs w:val="32"/>
        </w:rPr>
        <w:t>Επίσης, ενεργός θα είναι η συμμετοχή μας σε νομοπαρασκευαστικές επιτροπές του Υπουργείου Δικαιοσύνης.</w:t>
      </w:r>
    </w:p>
    <w:p w:rsidR="00FA280E" w:rsidRPr="003F0460" w:rsidRDefault="004B7E21" w:rsidP="00FA280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3F0460">
        <w:rPr>
          <w:sz w:val="32"/>
          <w:szCs w:val="32"/>
        </w:rPr>
        <w:t>Ε</w:t>
      </w:r>
      <w:r w:rsidR="00C2060F">
        <w:rPr>
          <w:sz w:val="32"/>
          <w:szCs w:val="32"/>
        </w:rPr>
        <w:t>πιπλέον</w:t>
      </w:r>
      <w:r w:rsidRPr="003F0460">
        <w:rPr>
          <w:sz w:val="32"/>
          <w:szCs w:val="32"/>
        </w:rPr>
        <w:t xml:space="preserve">, σταθερά θα είμαστε </w:t>
      </w:r>
      <w:r w:rsidR="00C2060F">
        <w:rPr>
          <w:sz w:val="32"/>
          <w:szCs w:val="32"/>
        </w:rPr>
        <w:t>πάντα παρόντες στα</w:t>
      </w:r>
      <w:r w:rsidRPr="003F0460">
        <w:rPr>
          <w:sz w:val="32"/>
          <w:szCs w:val="32"/>
        </w:rPr>
        <w:t xml:space="preserve"> προβλήματα της κοινωνίας, προασπίζοντας τις εγγυήσεις μιας ευνομούμενης Πολιτείας και τα ατομικά δικαιώματα.</w:t>
      </w:r>
    </w:p>
    <w:p w:rsidR="004B7E21" w:rsidRPr="003F0460" w:rsidRDefault="004B7E21" w:rsidP="00FA280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3F0460">
        <w:rPr>
          <w:sz w:val="32"/>
          <w:szCs w:val="32"/>
        </w:rPr>
        <w:t xml:space="preserve">Τέλος, θα ενισχύσουμε τη θέση μας στο ευρωπαϊκό περιβάλλον, </w:t>
      </w:r>
      <w:r w:rsidR="00C2060F">
        <w:rPr>
          <w:sz w:val="32"/>
          <w:szCs w:val="32"/>
        </w:rPr>
        <w:t>αναβαθμίζοντας τη συμμετοχή μας στην</w:t>
      </w:r>
      <w:r w:rsidRPr="003F0460">
        <w:rPr>
          <w:sz w:val="32"/>
          <w:szCs w:val="32"/>
        </w:rPr>
        <w:t xml:space="preserve"> </w:t>
      </w:r>
      <w:r w:rsidRPr="003F0460">
        <w:rPr>
          <w:sz w:val="32"/>
          <w:szCs w:val="32"/>
          <w:lang w:val="en-US"/>
        </w:rPr>
        <w:t>CCBE</w:t>
      </w:r>
      <w:r w:rsidRPr="003F0460">
        <w:rPr>
          <w:sz w:val="32"/>
          <w:szCs w:val="32"/>
        </w:rPr>
        <w:t xml:space="preserve"> και</w:t>
      </w:r>
      <w:r w:rsidR="00C2060F">
        <w:rPr>
          <w:sz w:val="32"/>
          <w:szCs w:val="32"/>
        </w:rPr>
        <w:t xml:space="preserve"> σε</w:t>
      </w:r>
      <w:r w:rsidRPr="003F0460">
        <w:rPr>
          <w:sz w:val="32"/>
          <w:szCs w:val="32"/>
        </w:rPr>
        <w:t xml:space="preserve"> άλλους ευρωπαϊκούς φορείς και ενώσεις. </w:t>
      </w:r>
    </w:p>
    <w:sectPr w:rsidR="004B7E21" w:rsidRPr="003F0460" w:rsidSect="003B07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5AE"/>
    <w:multiLevelType w:val="hybridMultilevel"/>
    <w:tmpl w:val="C994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7430"/>
    <w:rsid w:val="002F7430"/>
    <w:rsid w:val="003B07E5"/>
    <w:rsid w:val="003F0460"/>
    <w:rsid w:val="004B7E21"/>
    <w:rsid w:val="00742AA5"/>
    <w:rsid w:val="00A5163F"/>
    <w:rsid w:val="00C2060F"/>
    <w:rsid w:val="00FA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2015-03-31T14:11:00Z</cp:lastPrinted>
  <dcterms:created xsi:type="dcterms:W3CDTF">2015-03-31T13:38:00Z</dcterms:created>
  <dcterms:modified xsi:type="dcterms:W3CDTF">2015-03-31T14:25:00Z</dcterms:modified>
</cp:coreProperties>
</file>